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D8" w:rsidRDefault="005876D8" w:rsidP="00587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</w:p>
    <w:p w:rsidR="00322832" w:rsidRDefault="00322832" w:rsidP="0032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4274FF5" wp14:editId="233365F0">
            <wp:simplePos x="0" y="0"/>
            <wp:positionH relativeFrom="column">
              <wp:posOffset>2825115</wp:posOffset>
            </wp:positionH>
            <wp:positionV relativeFrom="paragraph">
              <wp:posOffset>71120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32" w:rsidRDefault="00322832" w:rsidP="0032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2832" w:rsidRDefault="00322832" w:rsidP="0032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2832" w:rsidRDefault="00322832" w:rsidP="0032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876D8" w:rsidRDefault="005876D8" w:rsidP="00587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322832" w:rsidRPr="001867B2" w:rsidRDefault="005876D8" w:rsidP="005876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="003228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322832"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322832" w:rsidRPr="001867B2" w:rsidRDefault="00322832" w:rsidP="0032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322832" w:rsidRPr="001867B2" w:rsidRDefault="00322832" w:rsidP="0032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322832" w:rsidRPr="001867B2" w:rsidRDefault="00322832" w:rsidP="00322832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322832" w:rsidRPr="001867B2" w:rsidRDefault="00322832" w:rsidP="0032283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</w:t>
      </w:r>
      <w:proofErr w:type="gramEnd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322832" w:rsidRPr="001867B2" w:rsidRDefault="00322832" w:rsidP="003228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22832" w:rsidRDefault="00322832" w:rsidP="003228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22832" w:rsidRPr="001867B2" w:rsidRDefault="00322832" w:rsidP="003228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  «_____»______2018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___</w:t>
      </w:r>
    </w:p>
    <w:p w:rsidR="00322832" w:rsidRPr="001867B2" w:rsidRDefault="00322832" w:rsidP="00322832">
      <w:pPr>
        <w:pStyle w:val="a4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</w:rPr>
      </w:pPr>
    </w:p>
    <w:p w:rsidR="007235BE" w:rsidRPr="00322832" w:rsidRDefault="007235BE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> </w:t>
      </w:r>
    </w:p>
    <w:p w:rsidR="007235BE" w:rsidRPr="00322832" w:rsidRDefault="007235BE" w:rsidP="003228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>Об утверждении муниципальной программы «Обеспечение сохранности, благоустройства и ремонта памятников, обелисков, воинских захоронений  на территории Талашкинского сельского поселения Смоленского района Смоленской области на 2019 год, в рамках празднования Победы в Великой Отечественной войне 1941-1945 годов»</w:t>
      </w:r>
    </w:p>
    <w:p w:rsidR="007235BE" w:rsidRPr="00322832" w:rsidRDefault="007235BE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> </w:t>
      </w:r>
    </w:p>
    <w:p w:rsidR="00322832" w:rsidRDefault="00322832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35BE" w:rsidRPr="00322832" w:rsidRDefault="007235BE" w:rsidP="003228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6" w:history="1">
        <w:r w:rsidRPr="00322832">
          <w:rPr>
            <w:rStyle w:val="a6"/>
            <w:color w:val="auto"/>
            <w:sz w:val="28"/>
            <w:szCs w:val="28"/>
          </w:rPr>
          <w:t>законами Российской Федерации</w:t>
        </w:r>
      </w:hyperlink>
      <w:r w:rsidRPr="00322832">
        <w:rPr>
          <w:sz w:val="28"/>
          <w:szCs w:val="28"/>
        </w:rPr>
        <w:t xml:space="preserve"> от </w:t>
      </w:r>
      <w:r w:rsidRPr="00322832">
        <w:rPr>
          <w:color w:val="000000"/>
          <w:sz w:val="28"/>
          <w:szCs w:val="28"/>
        </w:rPr>
        <w:t>14.01.1993 N 4292-1 «Об увековечении памяти погибших при защите Отечества», от 19.05.1995 N 80-ФЗ «</w:t>
      </w:r>
      <w:proofErr w:type="gramStart"/>
      <w:r w:rsidRPr="00322832">
        <w:rPr>
          <w:color w:val="000000"/>
          <w:sz w:val="28"/>
          <w:szCs w:val="28"/>
        </w:rPr>
        <w:t>Об</w:t>
      </w:r>
      <w:proofErr w:type="gramEnd"/>
      <w:r w:rsidRPr="00322832">
        <w:rPr>
          <w:color w:val="000000"/>
          <w:sz w:val="28"/>
          <w:szCs w:val="28"/>
        </w:rPr>
        <w:t xml:space="preserve"> </w:t>
      </w:r>
      <w:proofErr w:type="gramStart"/>
      <w:r w:rsidRPr="00322832">
        <w:rPr>
          <w:color w:val="000000"/>
          <w:sz w:val="28"/>
          <w:szCs w:val="28"/>
        </w:rPr>
        <w:t xml:space="preserve">увековечении Победы советского народа в Великой Отечественной войне 1941 - 1945 гг.» в целях приведения в надлежащее состояние воинских захоронений, братских могил, памятников на территории Талашкинского сельского поселения, обеспечения их дальнейшей сохранности, для достойного увековечения памяти погибших защитников Отечества и патриотического воспитания </w:t>
      </w:r>
      <w:r w:rsidR="00322832" w:rsidRPr="00322832">
        <w:rPr>
          <w:sz w:val="28"/>
          <w:szCs w:val="28"/>
        </w:rPr>
        <w:t>молодежи</w:t>
      </w:r>
      <w:r w:rsidRPr="00322832">
        <w:rPr>
          <w:color w:val="000000"/>
          <w:sz w:val="28"/>
          <w:szCs w:val="28"/>
        </w:rPr>
        <w:t>, руководствуясь Уставом Талашкинского сельского поселение Смоленского  района Смоленской области, статьей 179 Бюджетно</w:t>
      </w:r>
      <w:r w:rsidR="00322832">
        <w:rPr>
          <w:color w:val="000000"/>
          <w:sz w:val="28"/>
          <w:szCs w:val="28"/>
        </w:rPr>
        <w:t>го кодекса Российской Федерации</w:t>
      </w:r>
      <w:proofErr w:type="gramEnd"/>
    </w:p>
    <w:p w:rsidR="007235BE" w:rsidRPr="00322832" w:rsidRDefault="007235BE" w:rsidP="00322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> </w:t>
      </w:r>
    </w:p>
    <w:p w:rsidR="007235BE" w:rsidRPr="00322832" w:rsidRDefault="007235BE" w:rsidP="00322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 xml:space="preserve">Администрация </w:t>
      </w:r>
      <w:r w:rsidR="00B064B0" w:rsidRPr="00322832">
        <w:rPr>
          <w:color w:val="000000"/>
          <w:sz w:val="28"/>
          <w:szCs w:val="28"/>
        </w:rPr>
        <w:t xml:space="preserve">Талашкинского </w:t>
      </w:r>
      <w:r w:rsidRPr="00322832">
        <w:rPr>
          <w:color w:val="000000"/>
          <w:sz w:val="28"/>
          <w:szCs w:val="28"/>
        </w:rPr>
        <w:t>сельского поселения Смоленского района Смоленской области ПОСТАНОВЛЯЕТ:</w:t>
      </w:r>
    </w:p>
    <w:p w:rsidR="007235BE" w:rsidRPr="00322832" w:rsidRDefault="007235BE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832">
        <w:rPr>
          <w:color w:val="000000"/>
          <w:sz w:val="28"/>
          <w:szCs w:val="28"/>
        </w:rPr>
        <w:t> </w:t>
      </w:r>
    </w:p>
    <w:p w:rsidR="007235BE" w:rsidRPr="00322832" w:rsidRDefault="00322832" w:rsidP="00322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7235BE" w:rsidRPr="00322832">
        <w:rPr>
          <w:color w:val="000000"/>
          <w:sz w:val="28"/>
          <w:szCs w:val="28"/>
        </w:rPr>
        <w:t xml:space="preserve">1.Утвердить муниципальную  программу «Обеспечение сохранности, благоустройства и ремонта памятников, обелисков, воинских захоронений  на территории </w:t>
      </w:r>
      <w:r w:rsidR="00B064B0" w:rsidRPr="00322832">
        <w:rPr>
          <w:color w:val="000000"/>
          <w:sz w:val="28"/>
          <w:szCs w:val="28"/>
        </w:rPr>
        <w:t xml:space="preserve">Талашкинского </w:t>
      </w:r>
      <w:r w:rsidR="007235BE" w:rsidRPr="00322832">
        <w:rPr>
          <w:color w:val="000000"/>
          <w:sz w:val="28"/>
          <w:szCs w:val="28"/>
        </w:rPr>
        <w:t xml:space="preserve"> сельского поселения Смоленского р</w:t>
      </w:r>
      <w:r w:rsidR="00B064B0" w:rsidRPr="00322832">
        <w:rPr>
          <w:color w:val="000000"/>
          <w:sz w:val="28"/>
          <w:szCs w:val="28"/>
        </w:rPr>
        <w:t>айона Смоленской области на 2019 год</w:t>
      </w:r>
      <w:r w:rsidR="007235BE" w:rsidRPr="00322832">
        <w:rPr>
          <w:color w:val="000000"/>
          <w:sz w:val="28"/>
          <w:szCs w:val="28"/>
        </w:rPr>
        <w:t xml:space="preserve"> (далее – Программа) согласно приложению.</w:t>
      </w:r>
    </w:p>
    <w:p w:rsidR="007235BE" w:rsidRPr="00322832" w:rsidRDefault="00F359B7" w:rsidP="00322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7235BE" w:rsidRPr="00322832">
        <w:rPr>
          <w:color w:val="000000"/>
          <w:sz w:val="28"/>
          <w:szCs w:val="28"/>
        </w:rPr>
        <w:t xml:space="preserve">2. Исполнителям Программы обеспечить выполнение мероприятий Программы за счет и в пределах средств, выделенных в областном и местном бюджетах </w:t>
      </w:r>
      <w:r w:rsidR="00B064B0" w:rsidRPr="00322832">
        <w:rPr>
          <w:color w:val="000000"/>
          <w:sz w:val="28"/>
          <w:szCs w:val="28"/>
        </w:rPr>
        <w:t>Талашкинского</w:t>
      </w:r>
      <w:r w:rsidR="007235BE" w:rsidRPr="00322832">
        <w:rPr>
          <w:color w:val="000000"/>
          <w:sz w:val="28"/>
          <w:szCs w:val="28"/>
        </w:rPr>
        <w:t xml:space="preserve"> сельского поселения Смоленского района Смоленской области на условиях </w:t>
      </w:r>
      <w:proofErr w:type="spellStart"/>
      <w:r w:rsidR="007235BE" w:rsidRPr="00322832">
        <w:rPr>
          <w:color w:val="000000"/>
          <w:sz w:val="28"/>
          <w:szCs w:val="28"/>
        </w:rPr>
        <w:t>софинансирования</w:t>
      </w:r>
      <w:proofErr w:type="spellEnd"/>
      <w:r w:rsidR="007235BE" w:rsidRPr="00322832">
        <w:rPr>
          <w:color w:val="000000"/>
          <w:sz w:val="28"/>
          <w:szCs w:val="28"/>
        </w:rPr>
        <w:t>.</w:t>
      </w:r>
    </w:p>
    <w:p w:rsidR="002A6631" w:rsidRPr="002A6631" w:rsidRDefault="002A6631" w:rsidP="002A6631">
      <w:pPr>
        <w:jc w:val="both"/>
        <w:rPr>
          <w:rFonts w:ascii="Times New Roman" w:hAnsi="Times New Roman" w:cs="Times New Roman"/>
          <w:sz w:val="28"/>
          <w:szCs w:val="28"/>
        </w:rPr>
      </w:pPr>
      <w:r w:rsidRPr="002A66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7235BE" w:rsidRPr="002A663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2A6631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муниципального образования  Талашкинского сельского поселения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6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631">
        <w:rPr>
          <w:rFonts w:ascii="Times New Roman" w:hAnsi="Times New Roman" w:cs="Times New Roman"/>
          <w:sz w:val="28"/>
          <w:szCs w:val="28"/>
        </w:rPr>
        <w:t>.</w:t>
      </w:r>
    </w:p>
    <w:p w:rsidR="007235BE" w:rsidRDefault="00322832" w:rsidP="00322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235BE" w:rsidRPr="00322832">
        <w:rPr>
          <w:color w:val="000000"/>
          <w:sz w:val="28"/>
          <w:szCs w:val="28"/>
        </w:rPr>
        <w:t xml:space="preserve">4. </w:t>
      </w:r>
      <w:proofErr w:type="gramStart"/>
      <w:r w:rsidR="007235BE" w:rsidRPr="00322832">
        <w:rPr>
          <w:color w:val="000000"/>
          <w:sz w:val="28"/>
          <w:szCs w:val="28"/>
        </w:rPr>
        <w:t>Контроль за</w:t>
      </w:r>
      <w:proofErr w:type="gramEnd"/>
      <w:r w:rsidR="007235BE" w:rsidRPr="0032283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22832" w:rsidRPr="00322832" w:rsidRDefault="00322832" w:rsidP="0032283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67B2">
        <w:rPr>
          <w:color w:val="000000" w:themeColor="text1"/>
          <w:sz w:val="28"/>
          <w:szCs w:val="28"/>
        </w:rPr>
        <w:br/>
      </w: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322832" w:rsidRPr="00322832" w:rsidRDefault="00322832" w:rsidP="0032283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Талашкинского сельского поселения</w:t>
      </w:r>
    </w:p>
    <w:p w:rsidR="00322832" w:rsidRDefault="00322832" w:rsidP="0032283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Pr="001867B2">
        <w:rPr>
          <w:b/>
          <w:color w:val="000000" w:themeColor="text1"/>
          <w:sz w:val="28"/>
          <w:szCs w:val="28"/>
        </w:rPr>
        <w:t xml:space="preserve">                  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1867B2">
        <w:rPr>
          <w:b/>
          <w:color w:val="000000" w:themeColor="text1"/>
          <w:sz w:val="28"/>
          <w:szCs w:val="28"/>
        </w:rPr>
        <w:t>И.Ю. Бабико</w:t>
      </w:r>
      <w:r>
        <w:rPr>
          <w:b/>
          <w:color w:val="000000" w:themeColor="text1"/>
          <w:sz w:val="28"/>
          <w:szCs w:val="28"/>
        </w:rPr>
        <w:t>ва</w:t>
      </w:r>
    </w:p>
    <w:p w:rsidR="00322832" w:rsidRDefault="00322832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832" w:rsidRDefault="00322832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832" w:rsidRPr="00322832" w:rsidRDefault="00322832" w:rsidP="007235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750D" w:rsidRPr="000C45F6" w:rsidRDefault="00FB750D" w:rsidP="007235B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B7" w:rsidRDefault="00F359B7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2A6631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</w:t>
      </w:r>
      <w:r w:rsidR="000C45F6"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Администрации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</w:t>
      </w:r>
      <w:r w:rsidR="000C45F6"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Смоленского района Смоленской области</w:t>
      </w:r>
    </w:p>
    <w:p w:rsidR="000C45F6" w:rsidRPr="000C45F6" w:rsidRDefault="000A6BE0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F3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«___»_______2018 </w:t>
      </w:r>
      <w:r w:rsidR="000C45F6"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3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C45F6"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45F6" w:rsidRPr="000C45F6" w:rsidRDefault="000C45F6" w:rsidP="000C45F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50D" w:rsidRPr="00583407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50D" w:rsidRPr="00583407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Pr="00583407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Pr="00583407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0C45F6" w:rsidRPr="000C45F6" w:rsidRDefault="000C45F6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памятников, обелисков, воинских </w:t>
      </w:r>
      <w:r w:rsidR="00FB750D"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захоронений на</w:t>
      </w: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r w:rsidR="00FB750D"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Талашкинского</w:t>
      </w: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="00FB750D"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енской области на 2019 год»</w:t>
      </w:r>
    </w:p>
    <w:p w:rsidR="000C45F6" w:rsidRPr="000C45F6" w:rsidRDefault="000C45F6" w:rsidP="000C45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0C45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F359B7">
      <w:pPr>
        <w:spacing w:after="0" w:line="240" w:lineRule="auto"/>
        <w:ind w:left="-284" w:firstLine="10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0C45F6" w:rsidRPr="000C45F6" w:rsidRDefault="00FB750D" w:rsidP="00F35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0C45F6" w:rsidRPr="000C45F6" w:rsidRDefault="000C45F6" w:rsidP="00F35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0C45F6" w:rsidP="00F35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памятников, обелисков, воинских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 на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2019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</w:t>
      </w:r>
    </w:p>
    <w:p w:rsidR="000C45F6" w:rsidRPr="000C45F6" w:rsidRDefault="000C45F6" w:rsidP="00F35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429"/>
      </w:tblGrid>
      <w:tr w:rsidR="00B37590" w:rsidRPr="000C45F6" w:rsidTr="00B37590">
        <w:trPr>
          <w:trHeight w:val="60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  </w:t>
            </w:r>
          </w:p>
        </w:tc>
        <w:tc>
          <w:tcPr>
            <w:tcW w:w="6429" w:type="dxa"/>
            <w:vAlign w:val="center"/>
            <w:hideMark/>
          </w:tcPr>
          <w:p w:rsidR="00B35BAE" w:rsidRPr="000C45F6" w:rsidRDefault="000C45F6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сохранности, благоустройства и ремонта памятников, обелисков, воинских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захоронений на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Смоленской области на 2019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(далее - Программа)</w:t>
            </w:r>
          </w:p>
        </w:tc>
      </w:tr>
      <w:tr w:rsidR="00B37590" w:rsidRPr="000C45F6" w:rsidTr="00B37590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A27240" w:rsidP="00B37590">
            <w:pPr>
              <w:spacing w:after="0" w:line="240" w:lineRule="auto"/>
              <w:ind w:left="116" w:right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FB750D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14.01.1993г. № 4292-1 «Об увековечивании памяти погибших при защите Отечества»;</w:t>
            </w:r>
          </w:p>
          <w:p w:rsidR="000C45F6" w:rsidRPr="000C45F6" w:rsidRDefault="00FB750D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19.05.1995г. № 80-ФЗ «Об увековечивании Победы советского народа в Великой Отечественной войне 1941-1945 годов»;</w:t>
            </w:r>
          </w:p>
        </w:tc>
      </w:tr>
      <w:tr w:rsidR="00B37590" w:rsidRPr="000C45F6" w:rsidTr="00B37590">
        <w:trPr>
          <w:trHeight w:val="735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29" w:type="dxa"/>
            <w:vAlign w:val="center"/>
            <w:hideMark/>
          </w:tcPr>
          <w:p w:rsidR="00583407" w:rsidRPr="000C45F6" w:rsidRDefault="00FB750D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Талашкинского 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Смоленского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B37590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429" w:type="dxa"/>
            <w:vAlign w:val="center"/>
            <w:hideMark/>
          </w:tcPr>
          <w:p w:rsidR="00B35BAE" w:rsidRPr="000C45F6" w:rsidRDefault="00FB750D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Талашкинского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Смоленского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B37590">
        <w:trPr>
          <w:trHeight w:val="141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429" w:type="dxa"/>
            <w:vAlign w:val="center"/>
            <w:hideMark/>
          </w:tcPr>
          <w:p w:rsidR="00B35BAE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в надлежащее состояние воинских захоронений, братских могил, памятников, расположенных на территории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B37590" w:rsidRPr="000C45F6" w:rsidTr="00B37590">
        <w:trPr>
          <w:trHeight w:val="1875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ремонту, восстановлению и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 территорий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памятников советским воинам в с.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Талашкино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Смоленского района Смоленской области</w:t>
            </w:r>
          </w:p>
          <w:p w:rsidR="00B35BAE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достойное увековечение памяти погибших при исполнении воинского долга в годы Великой Отечественной войны 1941 - 1945 годов</w:t>
            </w:r>
          </w:p>
        </w:tc>
      </w:tr>
      <w:tr w:rsidR="00B37590" w:rsidRPr="000C45F6" w:rsidTr="00B37590">
        <w:trPr>
          <w:trHeight w:val="48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6429" w:type="dxa"/>
            <w:vAlign w:val="center"/>
            <w:hideMark/>
          </w:tcPr>
          <w:p w:rsidR="000C45F6" w:rsidRPr="00583407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емонтно-восстановительных </w:t>
            </w:r>
            <w:r w:rsidR="00583407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 направленных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сохранение военно-</w:t>
            </w:r>
            <w:r w:rsidR="00583407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мемориальных объектов</w:t>
            </w:r>
          </w:p>
          <w:p w:rsidR="00B35BAE" w:rsidRPr="000C45F6" w:rsidRDefault="00B35BAE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590" w:rsidRPr="000C45F6" w:rsidTr="00B37590">
        <w:trPr>
          <w:trHeight w:val="3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Default="00FB750D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583407" w:rsidRPr="000C45F6" w:rsidRDefault="00583407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590" w:rsidRPr="000C45F6" w:rsidTr="00B37590">
        <w:trPr>
          <w:trHeight w:val="1335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0C45F6" w:rsidP="00B37590">
            <w:pPr>
              <w:spacing w:after="120" w:line="240" w:lineRule="auto"/>
              <w:ind w:left="84" w:right="126"/>
              <w:jc w:val="both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Динамика сокращения неотремонтированных воинских захоронений на </w:t>
            </w:r>
            <w:r w:rsidR="00B35BAE" w:rsidRPr="00583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территории сельского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поселения – с. </w:t>
            </w:r>
            <w:r w:rsidR="00B35BAE" w:rsidRPr="00583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Талашкино Смоленского района Смоленской области,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погибших при защите Отечества в годы Великой Отечественной войны</w:t>
            </w:r>
          </w:p>
        </w:tc>
      </w:tr>
      <w:tr w:rsidR="00B37590" w:rsidRPr="000C45F6" w:rsidTr="00B37590">
        <w:trPr>
          <w:trHeight w:val="72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составляет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тыс.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5B7" w:rsidRDefault="00B35BAE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 областного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федерального </w:t>
            </w: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 </w:t>
            </w:r>
            <w:r w:rsidR="00956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475 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565B7" w:rsidRDefault="00B35BAE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муниципального бюджета –</w:t>
            </w:r>
          </w:p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 </w:t>
            </w:r>
          </w:p>
        </w:tc>
      </w:tr>
      <w:tr w:rsidR="00B37590" w:rsidRPr="00583407" w:rsidTr="00B37590">
        <w:trPr>
          <w:trHeight w:val="5100"/>
          <w:tblCellSpacing w:w="0" w:type="dxa"/>
        </w:trPr>
        <w:tc>
          <w:tcPr>
            <w:tcW w:w="3352" w:type="dxa"/>
            <w:vAlign w:val="center"/>
            <w:hideMark/>
          </w:tcPr>
          <w:p w:rsidR="00B37590" w:rsidRPr="000C45F6" w:rsidRDefault="00B37590" w:rsidP="00B37590">
            <w:pPr>
              <w:spacing w:after="0" w:line="240" w:lineRule="auto"/>
              <w:ind w:left="116" w:right="1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A2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 программы</w:t>
            </w: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показатели социально-экономической </w:t>
            </w: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эффективности</w:t>
            </w:r>
          </w:p>
        </w:tc>
        <w:tc>
          <w:tcPr>
            <w:tcW w:w="6429" w:type="dxa"/>
            <w:vAlign w:val="center"/>
            <w:hideMark/>
          </w:tcPr>
          <w:p w:rsidR="00B37590" w:rsidRPr="000C45F6" w:rsidRDefault="00B37590" w:rsidP="00B37590">
            <w:pPr>
              <w:spacing w:after="120" w:line="240" w:lineRule="auto"/>
              <w:ind w:left="166" w:right="12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достойное увековечение памят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 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погибших при защите Отечества;</w:t>
            </w:r>
          </w:p>
          <w:p w:rsidR="00B37590" w:rsidRPr="000C45F6" w:rsidRDefault="00B37590" w:rsidP="00B37590">
            <w:pPr>
              <w:spacing w:after="120" w:line="240" w:lineRule="auto"/>
              <w:ind w:left="166" w:right="12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приведение внешнего облика воинского захоронения на территории </w:t>
            </w:r>
            <w:r w:rsidRPr="00583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Талашкинского 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сельского поселения Смоленского района в надлежащее состояние (до 100% общего количества);</w:t>
            </w:r>
          </w:p>
          <w:p w:rsidR="00B37590" w:rsidRPr="000C45F6" w:rsidRDefault="00B37590" w:rsidP="00B37590">
            <w:pPr>
              <w:spacing w:after="0" w:line="240" w:lineRule="auto"/>
              <w:ind w:left="166" w:right="126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      </w:r>
          </w:p>
        </w:tc>
      </w:tr>
    </w:tbl>
    <w:p w:rsidR="000C45F6" w:rsidRPr="000C45F6" w:rsidRDefault="00B8528D" w:rsidP="0095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  <w:r w:rsidR="000C45F6"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Характеристика проблемы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19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парка с. Талашкино Талашкинского сельского поселения Смоленского района Смоленской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км. от г. Смоленска 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воздвигнут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Братское воинское захоронение времен Великой Отечественной войны № 20-2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могиле захоронены офицеры, солдаты, сержанты и солдаты 28 стрелковой бригады, 748, 760 стрелковых полков, 301 гаубичного артиллерийского полка, 62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758 артиллерийских полков, принимавших участие в обороне и освобождении Смоленского района, павших смертью храбрых в боях за Родину. В братскую могилу перенесены останки из деревень: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Алтуховка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Высокое,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Ковалево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Копанка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Лаптево, Марьино, Моготово, Никитино, Санники, Талашкино, Упокой,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Тычинино</w:t>
      </w:r>
      <w:proofErr w:type="spellEnd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Шейновка</w:t>
      </w:r>
      <w:proofErr w:type="spellEnd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Шилово. Количество </w:t>
      </w:r>
      <w:proofErr w:type="spellStart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захороненых</w:t>
      </w:r>
      <w:proofErr w:type="spellEnd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195 человек.</w:t>
      </w:r>
    </w:p>
    <w:p w:rsidR="000C45F6" w:rsidRPr="000C45F6" w:rsidRDefault="00D61F56" w:rsidP="00D61F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скульптура-п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proofErr w:type="gramStart"/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</w:t>
      </w:r>
      <w:proofErr w:type="gramEnd"/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столетии с применением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бетона,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гипса, металла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воздействием атмосферных осадков и перепадов температур имеет значительные повреждения. Указанные обстоятельства могут повлечь необратимый процесс дальнейшего разрушения памятника героического подвига советского народа и, как следствие, необходимость вложения в последующем значительно больших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на их восстановление.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стала и проблема благоустройства воинского захоронения.</w:t>
      </w:r>
    </w:p>
    <w:p w:rsidR="000C45F6" w:rsidRPr="000C45F6" w:rsidRDefault="00D61F5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 ремонта памятников воинского захоронения Администрацией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разработана муниципальная целевая программа «Обеспечение сохранности и ремонт военно-мемориальных объектов на территории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 области в 2019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которая является комплексом взаимоувязанных мероприятий, направленных на достижение поставленных целей и задач.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 и задачи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D61F5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- приведение в надлежащее состояние воинских захоронений, братских могил, памятников, расположенных на территории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Ее достижение предполагается осуществлять путем решения следующих задач: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ремонту, восстановлению и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 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воинского захоронения времен Великой Отечественной войны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Талашкино 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достойное увековечение памяти погибших при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 воинского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годы Великой Отечественной войны 1941 - 1945 годов.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Ожидаемые результаты реализации Программы и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</w:t>
      </w:r>
      <w:r w:rsidR="001F4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ланированных мероприятий на 2019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позволит отремонтировать и благоустроить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Братское воинское захоронение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с.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эффект программы будет выражен: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улучшении внешнего облика военно-мемориальных объектов, увековечивающих память погибших при защите Отечества на территории района;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оборудовании мест для возложения венков, пешеходных дорожек, озеленении воинских захоронений;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по воспитанию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Перечень мероприятий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34578E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«Обеспечение сохранности, благоустройства и ремонта памятников, обелисков, воинских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2019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рамках Реализация программных мероприятий предусматривает </w:t>
      </w:r>
      <w:proofErr w:type="spellStart"/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и федерального бюджета в размере 95% и финансирование из местного бюджета в размере 5 % от общего объема финансовых средств, необходимых на реализацию Программы.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предусматривается реализация одного мероприятия «Выполнение ремонтно-восстановительных работ, направленных на сохранение военно-мемориальных объектов».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07698" w:rsidRDefault="000C45F6" w:rsidP="009076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</w:t>
      </w:r>
    </w:p>
    <w:p w:rsidR="00907698" w:rsidRDefault="00907698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2268"/>
        <w:gridCol w:w="2404"/>
      </w:tblGrid>
      <w:tr w:rsidR="00907698" w:rsidTr="00907698">
        <w:tc>
          <w:tcPr>
            <w:tcW w:w="7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693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68" w:type="dxa"/>
          </w:tcPr>
          <w:p w:rsidR="00907698" w:rsidRPr="000C45F6" w:rsidRDefault="00907698" w:rsidP="0090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907698" w:rsidRDefault="00907698" w:rsidP="0090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4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907698" w:rsidTr="00907698">
        <w:tc>
          <w:tcPr>
            <w:tcW w:w="7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6B0215" w:rsidRDefault="00907698" w:rsidP="006B0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ремонту, восстановлению и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благоустройству территорий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Братского воинского захоронения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907698" w:rsidRDefault="00907698" w:rsidP="006B0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Талашкино</w:t>
            </w:r>
          </w:p>
        </w:tc>
        <w:tc>
          <w:tcPr>
            <w:tcW w:w="1701" w:type="dxa"/>
          </w:tcPr>
          <w:p w:rsidR="00907698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907698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907698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404" w:type="dxa"/>
          </w:tcPr>
          <w:p w:rsidR="00907698" w:rsidRPr="000C45F6" w:rsidRDefault="00907698" w:rsidP="00907698">
            <w:pPr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благоустройство территорий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Братского воинского захоронения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907698" w:rsidRDefault="00907698" w:rsidP="006B0215">
            <w:pPr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Талашкино</w:t>
            </w:r>
          </w:p>
        </w:tc>
      </w:tr>
    </w:tbl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0A06BF" w:rsidRPr="0009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 и</w:t>
      </w: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этапы реализации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этап.</w:t>
      </w:r>
    </w:p>
    <w:p w:rsidR="000C45F6" w:rsidRPr="000C45F6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 2019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благоустройство территорий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воинского захоронения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администрации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«Обеспечение сохранности, благоустройства и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 обелисков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воинских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Смоленского р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2019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реализует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Ресурсное обеспечение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осуществляющие в соответствии с Федеральным </w:t>
      </w:r>
      <w:hyperlink r:id="rId7" w:history="1">
        <w:r w:rsidR="000C45F6" w:rsidRPr="000C4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 января 1993 года № 4292-1 (ред. от 18.07.2011) «Об увековечении памяти погибших при защите Отечества» мероприятия по обеспечению сохранности, благоустройству и ремонту памятников, обелисков, воинских захоронений, расположенных на их территориях, испытывают ощутимый дефицит средств местных бюджетов на эти цели.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Программы осуществлять за счет средств областного, федерального бюджета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муниципального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E05EE6" w:rsidRDefault="00E05EE6" w:rsidP="00E05E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размере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за счёт средств областного и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бюджета -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475 000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; средства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бюджета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25 000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E05EE6" w:rsidRDefault="00E05EE6" w:rsidP="00E05E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E05EE6" w:rsidRDefault="00E05EE6" w:rsidP="00E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Сводные данные </w:t>
      </w:r>
      <w:r w:rsidR="000C45F6"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ресурсному обеспечению, необходимому для реализации Программы</w:t>
      </w:r>
      <w:r w:rsidRPr="00E0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C45F6"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907698" w:rsidRDefault="00907698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98" w:rsidRDefault="00907698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3897"/>
        <w:gridCol w:w="2538"/>
        <w:gridCol w:w="2301"/>
      </w:tblGrid>
      <w:tr w:rsidR="00907698" w:rsidTr="00207799">
        <w:tc>
          <w:tcPr>
            <w:tcW w:w="7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97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2538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01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</w:t>
            </w:r>
          </w:p>
        </w:tc>
      </w:tr>
      <w:tr w:rsidR="00207799" w:rsidTr="00207799">
        <w:tc>
          <w:tcPr>
            <w:tcW w:w="704" w:type="dxa"/>
            <w:vMerge w:val="restart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7" w:type="dxa"/>
            <w:vMerge w:val="restart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ремонтно- восстановительных работ, по обеспечению сохранности, благоустройству и ремонту обелисков, воинских захоронений    </w:t>
            </w:r>
          </w:p>
        </w:tc>
        <w:tc>
          <w:tcPr>
            <w:tcW w:w="2538" w:type="dxa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федеральный бюджет (95%)</w:t>
            </w:r>
          </w:p>
        </w:tc>
        <w:tc>
          <w:tcPr>
            <w:tcW w:w="2301" w:type="dxa"/>
          </w:tcPr>
          <w:p w:rsidR="00207799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475 000</w:t>
            </w:r>
          </w:p>
        </w:tc>
      </w:tr>
      <w:tr w:rsidR="00207799" w:rsidTr="00207799">
        <w:tc>
          <w:tcPr>
            <w:tcW w:w="704" w:type="dxa"/>
            <w:vMerge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  <w:vMerge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(5%)</w:t>
            </w:r>
          </w:p>
        </w:tc>
        <w:tc>
          <w:tcPr>
            <w:tcW w:w="2301" w:type="dxa"/>
          </w:tcPr>
          <w:p w:rsidR="00207799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6B0215" w:rsidTr="00207799">
        <w:tc>
          <w:tcPr>
            <w:tcW w:w="4601" w:type="dxa"/>
            <w:gridSpan w:val="2"/>
            <w:vMerge w:val="restart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538" w:type="dxa"/>
            <w:vMerge w:val="restart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федеральный бюджет  </w:t>
            </w:r>
          </w:p>
        </w:tc>
        <w:tc>
          <w:tcPr>
            <w:tcW w:w="2301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475 000</w:t>
            </w:r>
          </w:p>
        </w:tc>
      </w:tr>
      <w:tr w:rsidR="006B0215" w:rsidTr="00207799">
        <w:tc>
          <w:tcPr>
            <w:tcW w:w="4601" w:type="dxa"/>
            <w:gridSpan w:val="2"/>
            <w:vMerge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215" w:rsidTr="00207799">
        <w:tc>
          <w:tcPr>
            <w:tcW w:w="4601" w:type="dxa"/>
            <w:gridSpan w:val="2"/>
            <w:vMerge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 бюджет   </w:t>
            </w:r>
          </w:p>
        </w:tc>
        <w:tc>
          <w:tcPr>
            <w:tcW w:w="2301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</w:tbl>
    <w:p w:rsidR="000C45F6" w:rsidRPr="000C45F6" w:rsidRDefault="000C45F6" w:rsidP="0090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реализацией Программы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ходом её исполнения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Программы Администрация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программных мероприятий отчитывается о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о выполнении Программы предоставляются держателю реестра программ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B0215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Смоленского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215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ежегодно не позднее 20 января.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Распорядители средств м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бюджета Администрация Талашкинского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на основании сведений, предоставляемых ежеквартально исполнителями программных мероприятий, направляют в Администрацию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</w:t>
      </w:r>
      <w:r w:rsidR="006B0215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Смоленского района Смоленской области информацию о ходе реализации Программы.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 распорядителей средств местного бюджета Администрация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направляет в департамент по развитию муниципальных образований Смоленской области информацию о ходе реализации Программы.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12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IX. Оценка эффективности реализации Программы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0C45F6" w:rsidRPr="000C45F6" w:rsidRDefault="00AD73F4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Уважительное отношение к памяти погибших при защите Отечества или его интересов является священным долгом всех граждан. 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 w:rsidR="006B02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Талашкинского 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Смоленского района Смоленской области позволит обеспечить: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достойное увековечение лиц, погибших при защите Отечества;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приведение внешнего облика российских воинских захоронений на </w:t>
      </w:r>
      <w:r w:rsidR="006B0215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территории Талашкинского</w:t>
      </w: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 в надлежащее состояние;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0C45F6" w:rsidRDefault="00AD73F4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Социальная эффективность Программы оценивается по степени достижения целевых значений показателей в социальной сфере, установленных в паспорте Программы и соответствующих целям и задачам социально-экономического развития </w:t>
      </w:r>
      <w:r w:rsidR="006B02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97ACB" w:rsidRDefault="00097ACB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7ACB" w:rsidRPr="000C45F6" w:rsidRDefault="00097ACB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1454A3" w:rsidRPr="00583407" w:rsidRDefault="001454A3" w:rsidP="0070512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454A3" w:rsidRPr="00583407" w:rsidSect="007235BE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97ACB"/>
    <w:rsid w:val="000A06BF"/>
    <w:rsid w:val="000A6BE0"/>
    <w:rsid w:val="000C45F6"/>
    <w:rsid w:val="001454A3"/>
    <w:rsid w:val="001F4C0C"/>
    <w:rsid w:val="00207799"/>
    <w:rsid w:val="002A6631"/>
    <w:rsid w:val="00322832"/>
    <w:rsid w:val="0034578E"/>
    <w:rsid w:val="00583407"/>
    <w:rsid w:val="005876D8"/>
    <w:rsid w:val="00672DDD"/>
    <w:rsid w:val="006B0215"/>
    <w:rsid w:val="0070512F"/>
    <w:rsid w:val="007235BE"/>
    <w:rsid w:val="00907698"/>
    <w:rsid w:val="009565B7"/>
    <w:rsid w:val="009A0537"/>
    <w:rsid w:val="00A27240"/>
    <w:rsid w:val="00AD73F4"/>
    <w:rsid w:val="00B064B0"/>
    <w:rsid w:val="00B35BAE"/>
    <w:rsid w:val="00B37590"/>
    <w:rsid w:val="00B8528D"/>
    <w:rsid w:val="00C47544"/>
    <w:rsid w:val="00D428D4"/>
    <w:rsid w:val="00D61F56"/>
    <w:rsid w:val="00E05EE6"/>
    <w:rsid w:val="00F359B7"/>
    <w:rsid w:val="00F627A5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5BE"/>
    <w:rPr>
      <w:b/>
      <w:bCs/>
    </w:rPr>
  </w:style>
  <w:style w:type="character" w:styleId="a6">
    <w:name w:val="Hyperlink"/>
    <w:basedOn w:val="a0"/>
    <w:uiPriority w:val="99"/>
    <w:semiHidden/>
    <w:unhideWhenUsed/>
    <w:rsid w:val="007235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5BE"/>
    <w:rPr>
      <w:b/>
      <w:bCs/>
    </w:rPr>
  </w:style>
  <w:style w:type="character" w:styleId="a6">
    <w:name w:val="Hyperlink"/>
    <w:basedOn w:val="a0"/>
    <w:uiPriority w:val="99"/>
    <w:semiHidden/>
    <w:unhideWhenUsed/>
    <w:rsid w:val="007235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2A42B3DB3771304B099FD804F94E798D49120EAFAF358B49A8385ADA91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3591/71560/?entity_id=4619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2018-10-29T07:15:00Z</cp:lastPrinted>
  <dcterms:created xsi:type="dcterms:W3CDTF">2018-10-29T07:43:00Z</dcterms:created>
  <dcterms:modified xsi:type="dcterms:W3CDTF">2018-10-29T07:44:00Z</dcterms:modified>
</cp:coreProperties>
</file>