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9E" w:rsidRDefault="007F7A9E" w:rsidP="000C45F6">
      <w:pPr>
        <w:spacing w:after="0" w:line="240" w:lineRule="auto"/>
        <w:ind w:left="720"/>
        <w:rPr>
          <w:rFonts w:ascii="Tahoma" w:eastAsia="Times New Roman" w:hAnsi="Tahoma" w:cs="Tahoma"/>
          <w:color w:val="000000"/>
          <w:sz w:val="18"/>
          <w:szCs w:val="18"/>
          <w:lang w:eastAsia="ru-RU"/>
        </w:rPr>
      </w:pPr>
    </w:p>
    <w:p w:rsidR="007F7A9E" w:rsidRDefault="002C5FD8" w:rsidP="000C45F6">
      <w:pPr>
        <w:spacing w:after="0" w:line="240" w:lineRule="auto"/>
        <w:ind w:left="720"/>
        <w:rPr>
          <w:rFonts w:ascii="Tahoma" w:eastAsia="Times New Roman" w:hAnsi="Tahoma" w:cs="Tahoma"/>
          <w:color w:val="000000"/>
          <w:sz w:val="18"/>
          <w:szCs w:val="18"/>
          <w:lang w:eastAsia="ru-RU"/>
        </w:rPr>
      </w:pPr>
      <w:r w:rsidRPr="001867B2">
        <w:rPr>
          <w:rFonts w:ascii="Times New Roman" w:eastAsia="Calibri" w:hAnsi="Times New Roman" w:cs="Times New Roman"/>
          <w:noProof/>
          <w:sz w:val="20"/>
          <w:szCs w:val="20"/>
          <w:lang w:eastAsia="ru-RU"/>
        </w:rPr>
        <w:drawing>
          <wp:anchor distT="0" distB="0" distL="114300" distR="114300" simplePos="0" relativeHeight="251658240" behindDoc="0" locked="0" layoutInCell="0" allowOverlap="1" wp14:anchorId="48E0FA93" wp14:editId="79F9A42D">
            <wp:simplePos x="0" y="0"/>
            <wp:positionH relativeFrom="column">
              <wp:posOffset>2827020</wp:posOffset>
            </wp:positionH>
            <wp:positionV relativeFrom="paragraph">
              <wp:posOffset>12700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7F7A9E" w:rsidRDefault="007F7A9E" w:rsidP="000C45F6">
      <w:pPr>
        <w:spacing w:after="0" w:line="240" w:lineRule="auto"/>
        <w:ind w:left="720"/>
        <w:rPr>
          <w:rFonts w:ascii="Tahoma" w:eastAsia="Times New Roman" w:hAnsi="Tahoma" w:cs="Tahoma"/>
          <w:color w:val="000000"/>
          <w:sz w:val="18"/>
          <w:szCs w:val="18"/>
          <w:lang w:eastAsia="ru-RU"/>
        </w:rPr>
      </w:pPr>
    </w:p>
    <w:p w:rsidR="000E7BA8" w:rsidRDefault="000E7BA8"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2C5FD8" w:rsidRDefault="002C5FD8"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2C5FD8" w:rsidRDefault="002C5FD8"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АДМИНИСТРАЦИЯ</w:t>
      </w:r>
      <w:r w:rsidRPr="001867B2">
        <w:rPr>
          <w:rFonts w:ascii="Times New Roman" w:eastAsia="Calibri" w:hAnsi="Times New Roman" w:cs="Times New Roman"/>
          <w:b/>
          <w:bCs/>
          <w:sz w:val="28"/>
          <w:szCs w:val="28"/>
          <w:lang w:eastAsia="ru-RU"/>
        </w:rPr>
        <w:t xml:space="preserve"> </w:t>
      </w: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ru-RU"/>
        </w:rPr>
      </w:pPr>
      <w:r w:rsidRPr="001867B2">
        <w:rPr>
          <w:rFonts w:ascii="Times New Roman" w:eastAsia="Calibri" w:hAnsi="Times New Roman" w:cs="Times New Roman"/>
          <w:b/>
          <w:bCs/>
          <w:color w:val="000000" w:themeColor="text1"/>
          <w:sz w:val="28"/>
          <w:szCs w:val="28"/>
          <w:lang w:eastAsia="ru-RU"/>
        </w:rPr>
        <w:t>ТАЛАШКИНСКОГО СЕЛЬСКОГО ПОСЕЛЕНИЯ</w:t>
      </w:r>
    </w:p>
    <w:p w:rsidR="007F7A9E" w:rsidRPr="001867B2" w:rsidRDefault="007F7A9E" w:rsidP="007F7A9E">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lang w:eastAsia="ru-RU"/>
        </w:rPr>
      </w:pPr>
      <w:r w:rsidRPr="001867B2">
        <w:rPr>
          <w:rFonts w:ascii="Times New Roman" w:eastAsia="Calibri" w:hAnsi="Times New Roman" w:cs="Times New Roman"/>
          <w:b/>
          <w:bCs/>
          <w:color w:val="000000" w:themeColor="text1"/>
          <w:sz w:val="28"/>
          <w:szCs w:val="28"/>
          <w:lang w:eastAsia="ru-RU"/>
        </w:rPr>
        <w:t xml:space="preserve"> СМОЛЕНСКОГО РАЙОНА СМОЛЕНСКОЙ ОБЛАСТИ</w:t>
      </w:r>
    </w:p>
    <w:p w:rsidR="007F7A9E" w:rsidRPr="001867B2" w:rsidRDefault="007F7A9E" w:rsidP="007F7A9E">
      <w:pPr>
        <w:spacing w:after="0" w:line="240" w:lineRule="auto"/>
        <w:rPr>
          <w:rFonts w:ascii="Times New Roman" w:eastAsia="Calibri" w:hAnsi="Times New Roman" w:cs="Times New Roman"/>
          <w:caps/>
          <w:color w:val="000000" w:themeColor="text1"/>
          <w:sz w:val="28"/>
          <w:szCs w:val="28"/>
          <w:lang w:eastAsia="ru-RU"/>
        </w:rPr>
      </w:pPr>
    </w:p>
    <w:p w:rsidR="007F7A9E" w:rsidRPr="001867B2" w:rsidRDefault="007F7A9E" w:rsidP="007F7A9E">
      <w:pPr>
        <w:keepNext/>
        <w:spacing w:after="0" w:line="240" w:lineRule="auto"/>
        <w:jc w:val="center"/>
        <w:outlineLvl w:val="2"/>
        <w:rPr>
          <w:rFonts w:ascii="Times New Roman" w:eastAsia="Calibri" w:hAnsi="Times New Roman" w:cs="Times New Roman"/>
          <w:b/>
          <w:bCs/>
          <w:caps/>
          <w:color w:val="000000" w:themeColor="text1"/>
          <w:sz w:val="28"/>
          <w:szCs w:val="28"/>
          <w:lang w:eastAsia="ru-RU"/>
        </w:rPr>
      </w:pPr>
      <w:r w:rsidRPr="001867B2">
        <w:rPr>
          <w:rFonts w:ascii="Times New Roman" w:eastAsia="Calibri" w:hAnsi="Times New Roman" w:cs="Times New Roman"/>
          <w:b/>
          <w:bCs/>
          <w:caps/>
          <w:color w:val="000000" w:themeColor="text1"/>
          <w:sz w:val="28"/>
          <w:szCs w:val="28"/>
          <w:lang w:eastAsia="ru-RU"/>
        </w:rPr>
        <w:t xml:space="preserve"> П О С Т А Н О В Л Е Н И Е</w:t>
      </w:r>
    </w:p>
    <w:p w:rsidR="007F7A9E" w:rsidRPr="001867B2" w:rsidRDefault="007F7A9E" w:rsidP="007F7A9E">
      <w:pPr>
        <w:spacing w:after="0" w:line="240" w:lineRule="auto"/>
        <w:rPr>
          <w:rFonts w:ascii="Times New Roman" w:eastAsia="Calibri" w:hAnsi="Times New Roman" w:cs="Times New Roman"/>
          <w:color w:val="000000" w:themeColor="text1"/>
          <w:sz w:val="28"/>
          <w:szCs w:val="28"/>
          <w:lang w:eastAsia="ru-RU"/>
        </w:rPr>
      </w:pPr>
    </w:p>
    <w:p w:rsidR="007F7A9E" w:rsidRDefault="007F7A9E" w:rsidP="007F7A9E">
      <w:pPr>
        <w:spacing w:after="0" w:line="240" w:lineRule="auto"/>
        <w:rPr>
          <w:rFonts w:ascii="Times New Roman" w:eastAsia="Calibri" w:hAnsi="Times New Roman" w:cs="Times New Roman"/>
          <w:color w:val="000000" w:themeColor="text1"/>
          <w:sz w:val="28"/>
          <w:szCs w:val="28"/>
          <w:lang w:eastAsia="ru-RU"/>
        </w:rPr>
      </w:pPr>
    </w:p>
    <w:p w:rsidR="007F7A9E" w:rsidRPr="00FD5988" w:rsidRDefault="0043649C" w:rsidP="007F7A9E">
      <w:pPr>
        <w:spacing w:after="0" w:line="240" w:lineRule="auto"/>
        <w:rPr>
          <w:rFonts w:ascii="Times New Roman" w:eastAsia="Calibri" w:hAnsi="Times New Roman" w:cs="Times New Roman"/>
          <w:color w:val="000000" w:themeColor="text1"/>
          <w:sz w:val="28"/>
          <w:szCs w:val="28"/>
          <w:lang w:eastAsia="ru-RU"/>
        </w:rPr>
      </w:pPr>
      <w:r w:rsidRPr="00FD5988">
        <w:rPr>
          <w:rFonts w:ascii="Times New Roman" w:eastAsia="Calibri" w:hAnsi="Times New Roman" w:cs="Times New Roman"/>
          <w:color w:val="000000" w:themeColor="text1"/>
          <w:sz w:val="28"/>
          <w:szCs w:val="28"/>
          <w:lang w:eastAsia="ru-RU"/>
        </w:rPr>
        <w:t>от «</w:t>
      </w:r>
      <w:r w:rsidR="0094562B">
        <w:rPr>
          <w:rFonts w:ascii="Times New Roman" w:eastAsia="Calibri" w:hAnsi="Times New Roman" w:cs="Times New Roman"/>
          <w:color w:val="000000" w:themeColor="text1"/>
          <w:sz w:val="28"/>
          <w:szCs w:val="28"/>
          <w:lang w:eastAsia="ru-RU"/>
        </w:rPr>
        <w:t>26</w:t>
      </w:r>
      <w:r w:rsidR="006F7CBB" w:rsidRPr="00FD5988">
        <w:rPr>
          <w:rFonts w:ascii="Times New Roman" w:eastAsia="Calibri" w:hAnsi="Times New Roman" w:cs="Times New Roman"/>
          <w:color w:val="000000" w:themeColor="text1"/>
          <w:sz w:val="28"/>
          <w:szCs w:val="28"/>
          <w:lang w:eastAsia="ru-RU"/>
        </w:rPr>
        <w:t>»</w:t>
      </w:r>
      <w:r w:rsidR="00F347D2">
        <w:rPr>
          <w:rFonts w:ascii="Times New Roman" w:eastAsia="Calibri" w:hAnsi="Times New Roman" w:cs="Times New Roman"/>
          <w:color w:val="000000" w:themeColor="text1"/>
          <w:sz w:val="28"/>
          <w:szCs w:val="28"/>
          <w:lang w:eastAsia="ru-RU"/>
        </w:rPr>
        <w:t xml:space="preserve"> </w:t>
      </w:r>
      <w:r w:rsidR="00435B4F">
        <w:rPr>
          <w:rFonts w:ascii="Times New Roman" w:eastAsia="Calibri" w:hAnsi="Times New Roman" w:cs="Times New Roman"/>
          <w:color w:val="000000" w:themeColor="text1"/>
          <w:sz w:val="28"/>
          <w:szCs w:val="28"/>
          <w:lang w:eastAsia="ru-RU"/>
        </w:rPr>
        <w:t>феврал</w:t>
      </w:r>
      <w:r w:rsidR="00690A2F">
        <w:rPr>
          <w:rFonts w:ascii="Times New Roman" w:eastAsia="Calibri" w:hAnsi="Times New Roman" w:cs="Times New Roman"/>
          <w:color w:val="000000" w:themeColor="text1"/>
          <w:sz w:val="28"/>
          <w:szCs w:val="28"/>
          <w:lang w:eastAsia="ru-RU"/>
        </w:rPr>
        <w:t xml:space="preserve">я </w:t>
      </w:r>
      <w:r w:rsidR="00690A2F" w:rsidRPr="00FD5988">
        <w:rPr>
          <w:rFonts w:ascii="Times New Roman" w:eastAsia="Calibri" w:hAnsi="Times New Roman" w:cs="Times New Roman"/>
          <w:color w:val="000000" w:themeColor="text1"/>
          <w:sz w:val="28"/>
          <w:szCs w:val="28"/>
          <w:lang w:eastAsia="ru-RU"/>
        </w:rPr>
        <w:t>2020</w:t>
      </w:r>
      <w:r w:rsidR="00CF58EC" w:rsidRPr="00FD5988">
        <w:rPr>
          <w:rFonts w:ascii="Times New Roman" w:eastAsia="Calibri" w:hAnsi="Times New Roman" w:cs="Times New Roman"/>
          <w:color w:val="000000" w:themeColor="text1"/>
          <w:sz w:val="28"/>
          <w:szCs w:val="28"/>
          <w:lang w:eastAsia="ru-RU"/>
        </w:rPr>
        <w:t xml:space="preserve"> </w:t>
      </w:r>
      <w:r w:rsidR="006F7CBB" w:rsidRPr="00FD5988">
        <w:rPr>
          <w:rFonts w:ascii="Times New Roman" w:eastAsia="Calibri" w:hAnsi="Times New Roman" w:cs="Times New Roman"/>
          <w:color w:val="000000" w:themeColor="text1"/>
          <w:sz w:val="28"/>
          <w:szCs w:val="28"/>
          <w:lang w:eastAsia="ru-RU"/>
        </w:rPr>
        <w:t>года</w:t>
      </w:r>
      <w:r w:rsidR="007F7A9E" w:rsidRPr="00FD5988">
        <w:rPr>
          <w:rFonts w:ascii="Times New Roman" w:eastAsia="Calibri" w:hAnsi="Times New Roman" w:cs="Times New Roman"/>
          <w:color w:val="000000" w:themeColor="text1"/>
          <w:sz w:val="28"/>
          <w:szCs w:val="28"/>
          <w:lang w:eastAsia="ru-RU"/>
        </w:rPr>
        <w:t xml:space="preserve">                               </w:t>
      </w:r>
      <w:r w:rsidR="00965DB3" w:rsidRPr="00FD5988">
        <w:rPr>
          <w:rFonts w:ascii="Times New Roman" w:eastAsia="Calibri" w:hAnsi="Times New Roman" w:cs="Times New Roman"/>
          <w:color w:val="000000" w:themeColor="text1"/>
          <w:sz w:val="28"/>
          <w:szCs w:val="28"/>
          <w:lang w:eastAsia="ru-RU"/>
        </w:rPr>
        <w:t xml:space="preserve">               </w:t>
      </w:r>
      <w:r w:rsidR="00BA5A66" w:rsidRPr="00FD5988">
        <w:rPr>
          <w:rFonts w:ascii="Times New Roman" w:eastAsia="Calibri" w:hAnsi="Times New Roman" w:cs="Times New Roman"/>
          <w:color w:val="000000" w:themeColor="text1"/>
          <w:sz w:val="28"/>
          <w:szCs w:val="28"/>
          <w:lang w:eastAsia="ru-RU"/>
        </w:rPr>
        <w:t xml:space="preserve">                     </w:t>
      </w:r>
      <w:r w:rsidR="00F44C8C">
        <w:rPr>
          <w:rFonts w:ascii="Times New Roman" w:eastAsia="Calibri" w:hAnsi="Times New Roman" w:cs="Times New Roman"/>
          <w:color w:val="000000" w:themeColor="text1"/>
          <w:sz w:val="28"/>
          <w:szCs w:val="28"/>
          <w:lang w:eastAsia="ru-RU"/>
        </w:rPr>
        <w:t xml:space="preserve">                     </w:t>
      </w:r>
      <w:r w:rsidR="0094562B">
        <w:rPr>
          <w:rFonts w:ascii="Times New Roman" w:eastAsia="Calibri" w:hAnsi="Times New Roman" w:cs="Times New Roman"/>
          <w:color w:val="000000" w:themeColor="text1"/>
          <w:sz w:val="28"/>
          <w:szCs w:val="28"/>
          <w:lang w:eastAsia="ru-RU"/>
        </w:rPr>
        <w:t xml:space="preserve">   № 19</w:t>
      </w:r>
      <w:bookmarkStart w:id="0" w:name="_GoBack"/>
      <w:bookmarkEnd w:id="0"/>
    </w:p>
    <w:p w:rsidR="007F7A9E" w:rsidRPr="00FD5988" w:rsidRDefault="007F7A9E" w:rsidP="007F7A9E">
      <w:pPr>
        <w:pStyle w:val="a4"/>
        <w:spacing w:before="0" w:beforeAutospacing="0" w:after="150" w:afterAutospacing="0"/>
        <w:jc w:val="center"/>
        <w:rPr>
          <w:rStyle w:val="a5"/>
          <w:rFonts w:ascii="Arial" w:hAnsi="Arial" w:cs="Arial"/>
          <w:color w:val="000000" w:themeColor="text1"/>
          <w:sz w:val="28"/>
          <w:szCs w:val="28"/>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3"/>
      </w:tblGrid>
      <w:tr w:rsidR="00435B4F" w:rsidRPr="00435B4F" w:rsidTr="00274E4B">
        <w:trPr>
          <w:trHeight w:val="3559"/>
        </w:trPr>
        <w:tc>
          <w:tcPr>
            <w:tcW w:w="5633" w:type="dxa"/>
            <w:tcBorders>
              <w:top w:val="nil"/>
              <w:left w:val="nil"/>
              <w:bottom w:val="nil"/>
              <w:right w:val="nil"/>
            </w:tcBorders>
          </w:tcPr>
          <w:p w:rsidR="00435B4F" w:rsidRDefault="00435B4F" w:rsidP="00435B4F">
            <w:pPr>
              <w:pStyle w:val="a4"/>
              <w:spacing w:before="0" w:after="0"/>
              <w:ind w:left="246"/>
              <w:jc w:val="both"/>
              <w:rPr>
                <w:rStyle w:val="a5"/>
                <w:b w:val="0"/>
                <w:color w:val="000000"/>
                <w:sz w:val="28"/>
                <w:szCs w:val="28"/>
              </w:rPr>
            </w:pPr>
            <w:r>
              <w:rPr>
                <w:rStyle w:val="a5"/>
                <w:b w:val="0"/>
                <w:color w:val="000000"/>
                <w:sz w:val="28"/>
                <w:szCs w:val="28"/>
              </w:rPr>
              <w:t xml:space="preserve">О внесении изменений в Административный регламент </w:t>
            </w:r>
            <w:r w:rsidRPr="00476BC8">
              <w:rPr>
                <w:rStyle w:val="a5"/>
                <w:b w:val="0"/>
                <w:color w:val="000000"/>
                <w:sz w:val="28"/>
                <w:szCs w:val="28"/>
              </w:rPr>
              <w:t>по осуществлению муниципального контроля за сохранностью автомобильных дорог местного значения в границах населенных пунктов Талашкинского сельского поселения</w:t>
            </w:r>
            <w:r>
              <w:rPr>
                <w:rStyle w:val="a5"/>
                <w:b w:val="0"/>
                <w:color w:val="000000"/>
                <w:sz w:val="28"/>
                <w:szCs w:val="28"/>
              </w:rPr>
              <w:t xml:space="preserve">, </w:t>
            </w:r>
            <w:r w:rsidRPr="00EB6AD2">
              <w:rPr>
                <w:sz w:val="28"/>
                <w:szCs w:val="28"/>
              </w:rPr>
              <w:t>утвержденный постановлением Талашкинского сельского поселения Смоленского района Смоленской области</w:t>
            </w:r>
            <w:r>
              <w:rPr>
                <w:rStyle w:val="a5"/>
                <w:b w:val="0"/>
                <w:color w:val="000000"/>
                <w:sz w:val="28"/>
                <w:szCs w:val="28"/>
              </w:rPr>
              <w:t xml:space="preserve"> от 17.05.2017 № 30</w:t>
            </w:r>
          </w:p>
        </w:tc>
      </w:tr>
    </w:tbl>
    <w:p w:rsidR="00435B4F" w:rsidRPr="00476BC8" w:rsidRDefault="00435B4F" w:rsidP="00435B4F">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Рассмотрев предст</w:t>
      </w:r>
      <w:r w:rsidR="00274E4B">
        <w:rPr>
          <w:rFonts w:ascii="Times New Roman" w:hAnsi="Times New Roman"/>
          <w:color w:val="000000"/>
          <w:sz w:val="28"/>
          <w:szCs w:val="28"/>
        </w:rPr>
        <w:t>авление П</w:t>
      </w:r>
      <w:r>
        <w:rPr>
          <w:rFonts w:ascii="Times New Roman" w:hAnsi="Times New Roman"/>
          <w:color w:val="000000"/>
          <w:sz w:val="28"/>
          <w:szCs w:val="28"/>
        </w:rPr>
        <w:t xml:space="preserve">рокуратуры Смоленского района от 23.01.2020        № 08-02-2020, в соответствии с </w:t>
      </w:r>
      <w:r w:rsidRPr="00476BC8">
        <w:rPr>
          <w:rFonts w:ascii="Times New Roman" w:hAnsi="Times New Roman"/>
          <w:color w:val="000000"/>
          <w:sz w:val="28"/>
          <w:szCs w:val="28"/>
        </w:rPr>
        <w:t xml:space="preserve">Федеральным </w:t>
      </w:r>
      <w:r>
        <w:rPr>
          <w:rFonts w:ascii="Times New Roman" w:hAnsi="Times New Roman"/>
          <w:color w:val="000000"/>
          <w:sz w:val="28"/>
          <w:szCs w:val="28"/>
        </w:rPr>
        <w:t>законом от 26.12.2008 № 294-ФЗ «</w:t>
      </w:r>
      <w:r w:rsidRPr="00476BC8">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w:t>
      </w:r>
      <w:r>
        <w:rPr>
          <w:rFonts w:ascii="Times New Roman" w:hAnsi="Times New Roman"/>
          <w:color w:val="000000"/>
          <w:sz w:val="28"/>
          <w:szCs w:val="28"/>
        </w:rPr>
        <w:t xml:space="preserve">льного контроля», руководствуясь Уставом </w:t>
      </w:r>
      <w:r w:rsidRPr="00476BC8">
        <w:rPr>
          <w:rFonts w:ascii="Times New Roman" w:hAnsi="Times New Roman"/>
          <w:color w:val="000000"/>
          <w:sz w:val="28"/>
          <w:szCs w:val="28"/>
        </w:rPr>
        <w:t>Талашкинского сельского поселения Смоленского района Смоленской области</w:t>
      </w:r>
      <w:r>
        <w:rPr>
          <w:rFonts w:ascii="Times New Roman" w:hAnsi="Times New Roman"/>
          <w:color w:val="000000"/>
          <w:sz w:val="28"/>
          <w:szCs w:val="28"/>
        </w:rPr>
        <w:t xml:space="preserve">, Администрация </w:t>
      </w:r>
      <w:r w:rsidRPr="00476BC8">
        <w:rPr>
          <w:rFonts w:ascii="Times New Roman" w:hAnsi="Times New Roman"/>
          <w:color w:val="000000"/>
          <w:sz w:val="28"/>
          <w:szCs w:val="28"/>
        </w:rPr>
        <w:t>Талашкинского сельского поселения Смоленского района Смоленской области</w:t>
      </w:r>
    </w:p>
    <w:p w:rsidR="00435B4F" w:rsidRPr="00435B4F" w:rsidRDefault="00435B4F" w:rsidP="00435B4F">
      <w:pPr>
        <w:pStyle w:val="a4"/>
        <w:spacing w:before="0" w:beforeAutospacing="0" w:after="150" w:afterAutospacing="0"/>
        <w:jc w:val="both"/>
        <w:rPr>
          <w:b/>
          <w:color w:val="000000"/>
          <w:sz w:val="28"/>
          <w:szCs w:val="28"/>
        </w:rPr>
      </w:pPr>
      <w:r w:rsidRPr="00435B4F">
        <w:rPr>
          <w:b/>
          <w:color w:val="000000"/>
          <w:sz w:val="28"/>
          <w:szCs w:val="28"/>
        </w:rPr>
        <w:t>ПОСТАНОВЛЯЕТ:</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1. Внести в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Талашкинского сельского поселения, утвержденный постановлением Талашкинского сельского поселения Смоленского района Смоленской области от 17.05.2017 № 30 (далее – Административный регламент) следующие изменения:</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1.1. Пункт 1.9. Административного регламент</w:t>
      </w:r>
      <w:r>
        <w:rPr>
          <w:sz w:val="28"/>
          <w:szCs w:val="28"/>
        </w:rPr>
        <w:t>а изложить в следующей редакции:</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5B4F" w:rsidRPr="00EB6AD2" w:rsidRDefault="00435B4F" w:rsidP="00435B4F">
      <w:pPr>
        <w:pStyle w:val="a4"/>
        <w:spacing w:before="0" w:beforeAutospacing="0" w:after="0" w:afterAutospacing="0"/>
        <w:ind w:firstLine="709"/>
        <w:jc w:val="both"/>
        <w:rPr>
          <w:sz w:val="28"/>
          <w:szCs w:val="28"/>
        </w:rPr>
      </w:pPr>
      <w:r w:rsidRPr="00EB6AD2">
        <w:rPr>
          <w:sz w:val="28"/>
          <w:szCs w:val="28"/>
        </w:rPr>
        <w:t>1.2. Дополнить Административный регламент пунктами 1.10. и 1.11. следующего содержания:</w:t>
      </w:r>
    </w:p>
    <w:p w:rsidR="00435B4F" w:rsidRPr="00EB6AD2" w:rsidRDefault="00435B4F" w:rsidP="00435B4F">
      <w:pPr>
        <w:spacing w:after="0" w:line="240" w:lineRule="auto"/>
        <w:ind w:firstLine="709"/>
        <w:jc w:val="both"/>
        <w:rPr>
          <w:rFonts w:ascii="Times New Roman" w:hAnsi="Times New Roman"/>
          <w:sz w:val="28"/>
          <w:szCs w:val="28"/>
        </w:rPr>
      </w:pPr>
      <w:r w:rsidRPr="00EB6AD2">
        <w:rPr>
          <w:sz w:val="28"/>
          <w:szCs w:val="28"/>
        </w:rPr>
        <w:t>«</w:t>
      </w:r>
      <w:r w:rsidRPr="00EB6AD2">
        <w:rPr>
          <w:rFonts w:ascii="Times New Roman" w:hAnsi="Times New Roman"/>
          <w:sz w:val="28"/>
          <w:szCs w:val="28"/>
        </w:rPr>
        <w:t>1.10.</w:t>
      </w:r>
      <w:r w:rsidRPr="00EB6AD2">
        <w:t xml:space="preserve"> </w:t>
      </w:r>
      <w:r w:rsidRPr="00EB6AD2">
        <w:rPr>
          <w:rFonts w:ascii="Times New Roman" w:hAnsi="Times New Roman"/>
          <w:sz w:val="28"/>
          <w:szCs w:val="28"/>
        </w:rPr>
        <w:t>Должностные лица органа муниципального контроля при проведении проверки обязаны:</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N 294-ФЗ "О защите прав юридических лиц и </w:t>
      </w:r>
      <w:r w:rsidRPr="00EB6AD2">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10) соблюдать сроки проведения проверки, установленные настоящим Федеральным законом;</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1.11. При проведении проверки должностные лица органа муниципального контроля не вправе:</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6) превышать установленные сроки проведения проверки;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5B4F" w:rsidRPr="00EB6AD2" w:rsidRDefault="00435B4F" w:rsidP="00435B4F">
      <w:pPr>
        <w:spacing w:after="0" w:line="240" w:lineRule="auto"/>
        <w:ind w:firstLine="709"/>
        <w:jc w:val="both"/>
        <w:rPr>
          <w:sz w:val="28"/>
          <w:szCs w:val="28"/>
        </w:rPr>
      </w:pPr>
      <w:r w:rsidRPr="00EB6AD2">
        <w:rPr>
          <w:rFonts w:ascii="Times New Roman" w:hAnsi="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EB6AD2">
        <w:rPr>
          <w:sz w:val="28"/>
          <w:szCs w:val="28"/>
        </w:rPr>
        <w:t>»;</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1.3. В пункте 3.2. Административного регламента абзацы 2 и 3 исключить;</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1.4. Пункт 3.5.3. Административного регламента дополнить абзацем 3 следующего содержания: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1.5. Абзацы 1 и 2 пункта 3.6.4. Административного регламента изложить в следующей редакции: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Талашкинского </w:t>
      </w:r>
      <w:r w:rsidRPr="00EB6AD2">
        <w:rPr>
          <w:rFonts w:ascii="Times New Roman" w:hAnsi="Times New Roman"/>
          <w:sz w:val="28"/>
          <w:szCs w:val="28"/>
        </w:rPr>
        <w:lastRenderedPageBreak/>
        <w:t>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1.6. Абзац 1 пункта 3.6.11. Административного регламента дополнить предложением следующего содержания:</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1.7. Пункт 3.6.12. Административного регламента изложить в следующей редакции: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к материалам проверки;</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w:t>
      </w:r>
      <w:r w:rsidRPr="00EB6AD2">
        <w:rPr>
          <w:rFonts w:ascii="Times New Roman" w:hAnsi="Times New Roman"/>
          <w:sz w:val="28"/>
          <w:szCs w:val="28"/>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5B4F" w:rsidRPr="00EB6AD2"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1.8. Дополнить 3.9.5. Административного регламента предложением следующего содержания:</w:t>
      </w:r>
    </w:p>
    <w:p w:rsidR="00435B4F" w:rsidRDefault="00435B4F" w:rsidP="00435B4F">
      <w:pPr>
        <w:spacing w:after="0" w:line="240" w:lineRule="auto"/>
        <w:ind w:firstLine="709"/>
        <w:jc w:val="both"/>
        <w:rPr>
          <w:rFonts w:ascii="Times New Roman" w:hAnsi="Times New Roman"/>
          <w:sz w:val="28"/>
          <w:szCs w:val="28"/>
        </w:rPr>
      </w:pPr>
      <w:r w:rsidRPr="00EB6AD2">
        <w:rPr>
          <w:rFonts w:ascii="Times New Roman" w:hAnsi="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5B4F" w:rsidRPr="00483201" w:rsidRDefault="00435B4F" w:rsidP="00435B4F">
      <w:pPr>
        <w:spacing w:after="0" w:line="240" w:lineRule="auto"/>
        <w:ind w:firstLine="567"/>
        <w:jc w:val="both"/>
        <w:rPr>
          <w:rFonts w:ascii="Times New Roman" w:hAnsi="Times New Roman"/>
          <w:sz w:val="28"/>
          <w:szCs w:val="28"/>
        </w:rPr>
      </w:pPr>
      <w:r w:rsidRPr="00445257">
        <w:rPr>
          <w:rFonts w:ascii="Times New Roman" w:hAnsi="Times New Roman"/>
          <w:color w:val="000000"/>
          <w:sz w:val="28"/>
          <w:szCs w:val="28"/>
        </w:rPr>
        <w:t xml:space="preserve">2. </w:t>
      </w:r>
      <w:r w:rsidRPr="00483201">
        <w:rPr>
          <w:rFonts w:ascii="Times New Roman" w:hAnsi="Times New Roman"/>
          <w:sz w:val="28"/>
          <w:szCs w:val="28"/>
        </w:rPr>
        <w:t xml:space="preserve">Разместить настоящее постановление на сайте Администрации </w:t>
      </w:r>
      <w:r>
        <w:rPr>
          <w:rFonts w:ascii="Times New Roman" w:hAnsi="Times New Roman"/>
          <w:sz w:val="28"/>
          <w:szCs w:val="28"/>
        </w:rPr>
        <w:t>Талашкинского сельского поселения Смоленский район</w:t>
      </w:r>
      <w:r w:rsidRPr="00483201">
        <w:rPr>
          <w:rFonts w:ascii="Times New Roman" w:hAnsi="Times New Roman"/>
          <w:sz w:val="28"/>
          <w:szCs w:val="28"/>
        </w:rPr>
        <w:t xml:space="preserve"> Смоленской области.</w:t>
      </w:r>
    </w:p>
    <w:p w:rsidR="00435B4F" w:rsidRPr="00445257" w:rsidRDefault="00435B4F" w:rsidP="00435B4F">
      <w:pPr>
        <w:pStyle w:val="a4"/>
        <w:spacing w:before="0" w:beforeAutospacing="0" w:after="0" w:afterAutospacing="0"/>
        <w:ind w:firstLine="567"/>
        <w:jc w:val="both"/>
        <w:rPr>
          <w:color w:val="000000"/>
          <w:sz w:val="28"/>
          <w:szCs w:val="28"/>
        </w:rPr>
      </w:pPr>
      <w:r w:rsidRPr="00445257">
        <w:rPr>
          <w:color w:val="000000"/>
          <w:sz w:val="28"/>
          <w:szCs w:val="28"/>
        </w:rPr>
        <w:t>3. Контроль исполнения данного постановления оставляю за собой.</w:t>
      </w:r>
    </w:p>
    <w:p w:rsidR="0043649C" w:rsidRDefault="0043649C" w:rsidP="00BD38B3">
      <w:pPr>
        <w:pStyle w:val="a4"/>
        <w:shd w:val="clear" w:color="auto" w:fill="FFFFFF"/>
        <w:spacing w:before="0" w:beforeAutospacing="0" w:after="0" w:afterAutospacing="0"/>
        <w:jc w:val="both"/>
        <w:rPr>
          <w:color w:val="000000"/>
          <w:sz w:val="28"/>
          <w:szCs w:val="28"/>
        </w:rPr>
      </w:pPr>
    </w:p>
    <w:p w:rsidR="00007E65" w:rsidRDefault="00007E65" w:rsidP="00BD38B3">
      <w:pPr>
        <w:pStyle w:val="a4"/>
        <w:shd w:val="clear" w:color="auto" w:fill="FFFFFF"/>
        <w:spacing w:before="0" w:beforeAutospacing="0" w:after="0" w:afterAutospacing="0"/>
        <w:jc w:val="both"/>
        <w:rPr>
          <w:color w:val="000000"/>
          <w:sz w:val="28"/>
          <w:szCs w:val="28"/>
        </w:rPr>
      </w:pPr>
    </w:p>
    <w:p w:rsidR="00007E65" w:rsidRPr="00BD38B3" w:rsidRDefault="00007E65" w:rsidP="00BD38B3">
      <w:pPr>
        <w:pStyle w:val="a4"/>
        <w:shd w:val="clear" w:color="auto" w:fill="FFFFFF"/>
        <w:spacing w:before="0" w:beforeAutospacing="0" w:after="0" w:afterAutospacing="0"/>
        <w:jc w:val="both"/>
        <w:rPr>
          <w:color w:val="000000"/>
          <w:sz w:val="28"/>
          <w:szCs w:val="28"/>
        </w:rPr>
      </w:pPr>
    </w:p>
    <w:p w:rsidR="00BD38B3" w:rsidRPr="00BD38B3" w:rsidRDefault="007F7A9E" w:rsidP="00BD38B3">
      <w:pPr>
        <w:spacing w:after="0"/>
        <w:jc w:val="both"/>
        <w:rPr>
          <w:rFonts w:ascii="Times New Roman" w:hAnsi="Times New Roman" w:cs="Times New Roman"/>
          <w:color w:val="000000" w:themeColor="text1"/>
          <w:sz w:val="28"/>
          <w:szCs w:val="28"/>
        </w:rPr>
      </w:pPr>
      <w:r w:rsidRPr="00BD38B3">
        <w:rPr>
          <w:rFonts w:ascii="Times New Roman" w:hAnsi="Times New Roman" w:cs="Times New Roman"/>
          <w:color w:val="000000" w:themeColor="text1"/>
          <w:sz w:val="28"/>
          <w:szCs w:val="28"/>
        </w:rPr>
        <w:t>Глава муниципального образования</w:t>
      </w:r>
    </w:p>
    <w:p w:rsidR="007F7A9E" w:rsidRPr="00BD38B3" w:rsidRDefault="007F7A9E" w:rsidP="00BD38B3">
      <w:pPr>
        <w:spacing w:after="0"/>
        <w:jc w:val="both"/>
        <w:rPr>
          <w:rFonts w:ascii="Times New Roman" w:hAnsi="Times New Roman" w:cs="Times New Roman"/>
          <w:color w:val="000000" w:themeColor="text1"/>
          <w:sz w:val="28"/>
          <w:szCs w:val="28"/>
        </w:rPr>
      </w:pPr>
      <w:r w:rsidRPr="00BD38B3">
        <w:rPr>
          <w:rFonts w:ascii="Times New Roman" w:hAnsi="Times New Roman" w:cs="Times New Roman"/>
          <w:color w:val="000000" w:themeColor="text1"/>
          <w:sz w:val="28"/>
          <w:szCs w:val="28"/>
        </w:rPr>
        <w:t>Талашкинского сельского поселения</w:t>
      </w:r>
    </w:p>
    <w:p w:rsidR="007F7A9E" w:rsidRPr="00BD38B3" w:rsidRDefault="007F7A9E" w:rsidP="00BD38B3">
      <w:pPr>
        <w:pStyle w:val="a4"/>
        <w:shd w:val="clear" w:color="auto" w:fill="FFFFFF"/>
        <w:spacing w:before="0" w:beforeAutospacing="0" w:after="0" w:afterAutospacing="0"/>
        <w:rPr>
          <w:color w:val="000000"/>
          <w:sz w:val="28"/>
          <w:szCs w:val="28"/>
        </w:rPr>
      </w:pPr>
      <w:r w:rsidRPr="00BD38B3">
        <w:rPr>
          <w:color w:val="000000" w:themeColor="text1"/>
          <w:sz w:val="28"/>
          <w:szCs w:val="28"/>
        </w:rPr>
        <w:t xml:space="preserve">Смоленского района Смоленской области </w:t>
      </w:r>
      <w:r w:rsidR="006F7CBB" w:rsidRPr="00BD38B3">
        <w:rPr>
          <w:color w:val="000000" w:themeColor="text1"/>
          <w:sz w:val="28"/>
          <w:szCs w:val="28"/>
        </w:rPr>
        <w:t xml:space="preserve"> </w:t>
      </w:r>
      <w:r w:rsidRPr="00BD38B3">
        <w:rPr>
          <w:color w:val="000000" w:themeColor="text1"/>
          <w:sz w:val="28"/>
          <w:szCs w:val="28"/>
        </w:rPr>
        <w:t xml:space="preserve"> </w:t>
      </w:r>
      <w:r w:rsidRPr="00BD38B3">
        <w:rPr>
          <w:b/>
          <w:color w:val="000000" w:themeColor="text1"/>
          <w:sz w:val="28"/>
          <w:szCs w:val="28"/>
        </w:rPr>
        <w:t xml:space="preserve">                                    </w:t>
      </w:r>
      <w:r w:rsidR="00007E65">
        <w:rPr>
          <w:b/>
          <w:color w:val="000000" w:themeColor="text1"/>
          <w:sz w:val="28"/>
          <w:szCs w:val="28"/>
        </w:rPr>
        <w:t xml:space="preserve">         </w:t>
      </w:r>
      <w:r w:rsidRPr="00BD38B3">
        <w:rPr>
          <w:b/>
          <w:color w:val="000000" w:themeColor="text1"/>
          <w:sz w:val="28"/>
          <w:szCs w:val="28"/>
        </w:rPr>
        <w:t>И.Ю. Бабикова</w:t>
      </w:r>
    </w:p>
    <w:p w:rsidR="004E5CC1" w:rsidRDefault="004E5CC1" w:rsidP="00965DB3">
      <w:pPr>
        <w:pStyle w:val="aa"/>
        <w:jc w:val="right"/>
        <w:rPr>
          <w:rFonts w:ascii="Times New Roman" w:hAnsi="Times New Roman"/>
          <w:sz w:val="22"/>
          <w:szCs w:val="22"/>
        </w:rPr>
      </w:pPr>
    </w:p>
    <w:p w:rsidR="008174D8" w:rsidRPr="00AD4D66" w:rsidRDefault="008174D8" w:rsidP="00D35F13">
      <w:pPr>
        <w:jc w:val="both"/>
        <w:rPr>
          <w:rFonts w:ascii="Times New Roman" w:hAnsi="Times New Roman" w:cs="Times New Roman"/>
          <w:sz w:val="24"/>
          <w:szCs w:val="24"/>
          <w:lang w:eastAsia="ru-RU"/>
        </w:rPr>
      </w:pPr>
    </w:p>
    <w:sectPr w:rsidR="008174D8" w:rsidRPr="00AD4D66" w:rsidSect="006A49D6">
      <w:headerReference w:type="default" r:id="rId8"/>
      <w:footerReference w:type="default" r:id="rId9"/>
      <w:pgSz w:w="11906" w:h="16838"/>
      <w:pgMar w:top="568" w:right="566"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1E" w:rsidRDefault="00814C1E" w:rsidP="00991E80">
      <w:pPr>
        <w:spacing w:after="0" w:line="240" w:lineRule="auto"/>
      </w:pPr>
      <w:r>
        <w:separator/>
      </w:r>
    </w:p>
  </w:endnote>
  <w:endnote w:type="continuationSeparator" w:id="0">
    <w:p w:rsidR="00814C1E" w:rsidRDefault="00814C1E" w:rsidP="0099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51"/>
      <w:gridCol w:w="3448"/>
      <w:gridCol w:w="3448"/>
    </w:tblGrid>
    <w:tr w:rsidR="009B62E0">
      <w:tc>
        <w:tcPr>
          <w:tcW w:w="5079" w:type="dxa"/>
          <w:tcBorders>
            <w:top w:val="nil"/>
            <w:left w:val="nil"/>
            <w:bottom w:val="nil"/>
            <w:right w:val="nil"/>
          </w:tcBorders>
        </w:tcPr>
        <w:p w:rsidR="009B62E0" w:rsidRDefault="009B62E0">
          <w:pPr>
            <w:rPr>
              <w:rFonts w:ascii="Times New Roman" w:hAnsi="Times New Roman" w:cs="Times New Roman"/>
              <w:sz w:val="20"/>
              <w:szCs w:val="20"/>
            </w:rPr>
          </w:pPr>
        </w:p>
      </w:tc>
      <w:tc>
        <w:tcPr>
          <w:tcW w:w="1666" w:type="pct"/>
          <w:tcBorders>
            <w:top w:val="nil"/>
            <w:left w:val="nil"/>
            <w:bottom w:val="nil"/>
            <w:right w:val="nil"/>
          </w:tcBorders>
        </w:tcPr>
        <w:p w:rsidR="009B62E0" w:rsidRDefault="009B62E0">
          <w:pPr>
            <w:jc w:val="center"/>
            <w:rPr>
              <w:rFonts w:ascii="Times New Roman" w:hAnsi="Times New Roman" w:cs="Times New Roman"/>
              <w:sz w:val="20"/>
              <w:szCs w:val="20"/>
            </w:rPr>
          </w:pPr>
        </w:p>
      </w:tc>
      <w:tc>
        <w:tcPr>
          <w:tcW w:w="1666" w:type="pct"/>
          <w:tcBorders>
            <w:top w:val="nil"/>
            <w:left w:val="nil"/>
            <w:bottom w:val="nil"/>
            <w:right w:val="nil"/>
          </w:tcBorders>
        </w:tcPr>
        <w:p w:rsidR="009B62E0" w:rsidRDefault="009B62E0">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1E" w:rsidRDefault="00814C1E" w:rsidP="00991E80">
      <w:pPr>
        <w:spacing w:after="0" w:line="240" w:lineRule="auto"/>
      </w:pPr>
      <w:r>
        <w:separator/>
      </w:r>
    </w:p>
  </w:footnote>
  <w:footnote w:type="continuationSeparator" w:id="0">
    <w:p w:rsidR="00814C1E" w:rsidRDefault="00814C1E" w:rsidP="0099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E0" w:rsidRPr="009B62E0" w:rsidRDefault="009B62E0" w:rsidP="009B62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709EF"/>
    <w:multiLevelType w:val="hybridMultilevel"/>
    <w:tmpl w:val="A29245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D75483"/>
    <w:multiLevelType w:val="hybridMultilevel"/>
    <w:tmpl w:val="DFF076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A11FCB"/>
    <w:multiLevelType w:val="hybridMultilevel"/>
    <w:tmpl w:val="B91A9EFE"/>
    <w:lvl w:ilvl="0" w:tplc="1AB2613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F6"/>
    <w:rsid w:val="00007E65"/>
    <w:rsid w:val="00097ACB"/>
    <w:rsid w:val="00097D9F"/>
    <w:rsid w:val="000A06BF"/>
    <w:rsid w:val="000A6BE0"/>
    <w:rsid w:val="000C45F6"/>
    <w:rsid w:val="000D43DA"/>
    <w:rsid w:val="000E5B17"/>
    <w:rsid w:val="000E7BA8"/>
    <w:rsid w:val="000F28CC"/>
    <w:rsid w:val="0010421A"/>
    <w:rsid w:val="00136830"/>
    <w:rsid w:val="001454A3"/>
    <w:rsid w:val="001D5F72"/>
    <w:rsid w:val="001F4C0C"/>
    <w:rsid w:val="00207799"/>
    <w:rsid w:val="00251962"/>
    <w:rsid w:val="00253B2E"/>
    <w:rsid w:val="00274E4B"/>
    <w:rsid w:val="002A10F7"/>
    <w:rsid w:val="002A6A6E"/>
    <w:rsid w:val="002C5FD8"/>
    <w:rsid w:val="002E2435"/>
    <w:rsid w:val="0034578E"/>
    <w:rsid w:val="00361C66"/>
    <w:rsid w:val="00435B4F"/>
    <w:rsid w:val="0043649C"/>
    <w:rsid w:val="004E5CC1"/>
    <w:rsid w:val="00522949"/>
    <w:rsid w:val="005826CD"/>
    <w:rsid w:val="00583407"/>
    <w:rsid w:val="005907F0"/>
    <w:rsid w:val="005B013D"/>
    <w:rsid w:val="00605107"/>
    <w:rsid w:val="00672DDD"/>
    <w:rsid w:val="00690A2F"/>
    <w:rsid w:val="006A49D6"/>
    <w:rsid w:val="006B0215"/>
    <w:rsid w:val="006C7DCC"/>
    <w:rsid w:val="006E5ADB"/>
    <w:rsid w:val="006F2903"/>
    <w:rsid w:val="006F7CBB"/>
    <w:rsid w:val="0070512F"/>
    <w:rsid w:val="007863E4"/>
    <w:rsid w:val="007D3ABC"/>
    <w:rsid w:val="007F7A9E"/>
    <w:rsid w:val="00814C1E"/>
    <w:rsid w:val="008174D8"/>
    <w:rsid w:val="00841FCB"/>
    <w:rsid w:val="008535FF"/>
    <w:rsid w:val="00886AF9"/>
    <w:rsid w:val="00896B38"/>
    <w:rsid w:val="0089738B"/>
    <w:rsid w:val="008B63FD"/>
    <w:rsid w:val="008C4639"/>
    <w:rsid w:val="00907698"/>
    <w:rsid w:val="0094562B"/>
    <w:rsid w:val="009565B7"/>
    <w:rsid w:val="00960139"/>
    <w:rsid w:val="00965DB3"/>
    <w:rsid w:val="00991E80"/>
    <w:rsid w:val="009A0537"/>
    <w:rsid w:val="009B62E0"/>
    <w:rsid w:val="00A01DE2"/>
    <w:rsid w:val="00A21BA6"/>
    <w:rsid w:val="00A27240"/>
    <w:rsid w:val="00A42682"/>
    <w:rsid w:val="00AD4D66"/>
    <w:rsid w:val="00AD6DC8"/>
    <w:rsid w:val="00AD73F4"/>
    <w:rsid w:val="00AE02D4"/>
    <w:rsid w:val="00AF43A4"/>
    <w:rsid w:val="00B35BAE"/>
    <w:rsid w:val="00B37590"/>
    <w:rsid w:val="00B71AB7"/>
    <w:rsid w:val="00B8528D"/>
    <w:rsid w:val="00B94B68"/>
    <w:rsid w:val="00BA5A66"/>
    <w:rsid w:val="00BC1F67"/>
    <w:rsid w:val="00BD38B3"/>
    <w:rsid w:val="00C40AE7"/>
    <w:rsid w:val="00C42F05"/>
    <w:rsid w:val="00C47544"/>
    <w:rsid w:val="00CB2038"/>
    <w:rsid w:val="00CD5C46"/>
    <w:rsid w:val="00CF58EC"/>
    <w:rsid w:val="00D10683"/>
    <w:rsid w:val="00D35F13"/>
    <w:rsid w:val="00D61F56"/>
    <w:rsid w:val="00DB1BA7"/>
    <w:rsid w:val="00DC06B3"/>
    <w:rsid w:val="00E05EE6"/>
    <w:rsid w:val="00E361BA"/>
    <w:rsid w:val="00EB33AE"/>
    <w:rsid w:val="00F347D2"/>
    <w:rsid w:val="00F44C8C"/>
    <w:rsid w:val="00F469EC"/>
    <w:rsid w:val="00F574D5"/>
    <w:rsid w:val="00FB750D"/>
    <w:rsid w:val="00FB7DF3"/>
    <w:rsid w:val="00FD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EEA4C-5B8D-4060-8793-EFB6CC4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65DB3"/>
    <w:pPr>
      <w:widowControl w:val="0"/>
      <w:autoSpaceDE w:val="0"/>
      <w:autoSpaceDN w:val="0"/>
      <w:adjustRightInd w:val="0"/>
      <w:spacing w:before="108" w:after="108" w:line="240" w:lineRule="auto"/>
      <w:jc w:val="center"/>
      <w:outlineLvl w:val="0"/>
    </w:pPr>
    <w:rPr>
      <w:rFonts w:ascii="Times New Roman CYR" w:eastAsia="Times New Roman CYR" w:hAnsi="Times New Roman CYR" w:cs="Times New Roman"/>
      <w:b/>
      <w:color w:val="26282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10">
    <w:name w:val="Заголовок 1 Знак"/>
    <w:basedOn w:val="a0"/>
    <w:link w:val="1"/>
    <w:uiPriority w:val="99"/>
    <w:rsid w:val="00965DB3"/>
    <w:rPr>
      <w:rFonts w:ascii="Times New Roman CYR" w:eastAsia="Times New Roman CYR" w:hAnsi="Times New Roman CYR" w:cs="Times New Roman"/>
      <w:b/>
      <w:color w:val="26282F"/>
      <w:sz w:val="24"/>
      <w:szCs w:val="20"/>
      <w:lang w:eastAsia="ru-RU"/>
    </w:rPr>
  </w:style>
  <w:style w:type="character" w:customStyle="1" w:styleId="a9">
    <w:name w:val="Цветовое выделение"/>
    <w:uiPriority w:val="99"/>
    <w:unhideWhenUsed/>
    <w:rsid w:val="00965DB3"/>
    <w:rPr>
      <w:rFonts w:hint="default"/>
      <w:b/>
      <w:color w:val="26282F"/>
      <w:sz w:val="24"/>
    </w:rPr>
  </w:style>
  <w:style w:type="paragraph" w:customStyle="1" w:styleId="aa">
    <w:name w:val="Прижатый влево"/>
    <w:basedOn w:val="a"/>
    <w:next w:val="a"/>
    <w:uiPriority w:val="99"/>
    <w:unhideWhenUsed/>
    <w:rsid w:val="00965DB3"/>
    <w:pPr>
      <w:widowControl w:val="0"/>
      <w:autoSpaceDE w:val="0"/>
      <w:autoSpaceDN w:val="0"/>
      <w:adjustRightInd w:val="0"/>
      <w:spacing w:after="0" w:line="240" w:lineRule="auto"/>
    </w:pPr>
    <w:rPr>
      <w:rFonts w:ascii="Times New Roman CYR" w:eastAsia="Times New Roman CYR" w:hAnsi="Times New Roman CYR" w:cs="Times New Roman"/>
      <w:sz w:val="24"/>
      <w:szCs w:val="20"/>
      <w:lang w:eastAsia="ru-RU"/>
    </w:rPr>
  </w:style>
  <w:style w:type="paragraph" w:customStyle="1" w:styleId="ab">
    <w:name w:val="Нормальный (таблица)"/>
    <w:basedOn w:val="a"/>
    <w:next w:val="a"/>
    <w:uiPriority w:val="99"/>
    <w:unhideWhenUsed/>
    <w:rsid w:val="00965DB3"/>
    <w:pPr>
      <w:widowControl w:val="0"/>
      <w:autoSpaceDE w:val="0"/>
      <w:autoSpaceDN w:val="0"/>
      <w:adjustRightInd w:val="0"/>
      <w:spacing w:after="0" w:line="240" w:lineRule="auto"/>
      <w:jc w:val="both"/>
    </w:pPr>
    <w:rPr>
      <w:rFonts w:ascii="Times New Roman CYR" w:eastAsia="Times New Roman CYR" w:hAnsi="Times New Roman CYR" w:cs="Times New Roman"/>
      <w:sz w:val="24"/>
      <w:szCs w:val="20"/>
      <w:lang w:eastAsia="ru-RU"/>
    </w:rPr>
  </w:style>
  <w:style w:type="paragraph" w:styleId="ac">
    <w:name w:val="List Paragraph"/>
    <w:basedOn w:val="a"/>
    <w:uiPriority w:val="34"/>
    <w:qFormat/>
    <w:rsid w:val="00BA5A66"/>
    <w:pPr>
      <w:ind w:left="720"/>
      <w:contextualSpacing/>
    </w:pPr>
  </w:style>
  <w:style w:type="character" w:customStyle="1" w:styleId="ad">
    <w:name w:val="Гипертекстовая ссылка"/>
    <w:basedOn w:val="a9"/>
    <w:uiPriority w:val="99"/>
    <w:rsid w:val="005B013D"/>
    <w:rPr>
      <w:rFonts w:cs="Times New Roman" w:hint="default"/>
      <w:b w:val="0"/>
      <w:color w:val="106BBE"/>
      <w:sz w:val="24"/>
    </w:rPr>
  </w:style>
  <w:style w:type="paragraph" w:styleId="ae">
    <w:name w:val="header"/>
    <w:basedOn w:val="a"/>
    <w:link w:val="af"/>
    <w:uiPriority w:val="99"/>
    <w:unhideWhenUsed/>
    <w:rsid w:val="00991E8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E80"/>
  </w:style>
  <w:style w:type="paragraph" w:styleId="af0">
    <w:name w:val="footer"/>
    <w:basedOn w:val="a"/>
    <w:link w:val="af1"/>
    <w:uiPriority w:val="99"/>
    <w:unhideWhenUsed/>
    <w:rsid w:val="00991E8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9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134523">
      <w:bodyDiv w:val="1"/>
      <w:marLeft w:val="0"/>
      <w:marRight w:val="0"/>
      <w:marTop w:val="0"/>
      <w:marBottom w:val="0"/>
      <w:divBdr>
        <w:top w:val="none" w:sz="0" w:space="0" w:color="auto"/>
        <w:left w:val="none" w:sz="0" w:space="0" w:color="auto"/>
        <w:bottom w:val="none" w:sz="0" w:space="0" w:color="auto"/>
        <w:right w:val="none" w:sz="0" w:space="0" w:color="auto"/>
      </w:divBdr>
      <w:divsChild>
        <w:div w:id="1489127035">
          <w:marLeft w:val="0"/>
          <w:marRight w:val="0"/>
          <w:marTop w:val="0"/>
          <w:marBottom w:val="0"/>
          <w:divBdr>
            <w:top w:val="none" w:sz="0" w:space="0" w:color="auto"/>
            <w:left w:val="none" w:sz="0" w:space="0" w:color="auto"/>
            <w:bottom w:val="none" w:sz="0" w:space="0" w:color="auto"/>
            <w:right w:val="none" w:sz="0" w:space="0" w:color="auto"/>
          </w:divBdr>
        </w:div>
        <w:div w:id="1902934482">
          <w:marLeft w:val="0"/>
          <w:marRight w:val="0"/>
          <w:marTop w:val="0"/>
          <w:marBottom w:val="0"/>
          <w:divBdr>
            <w:top w:val="none" w:sz="0" w:space="0" w:color="auto"/>
            <w:left w:val="none" w:sz="0" w:space="0" w:color="auto"/>
            <w:bottom w:val="none" w:sz="0" w:space="0" w:color="auto"/>
            <w:right w:val="none" w:sz="0" w:space="0" w:color="auto"/>
          </w:divBdr>
        </w:div>
        <w:div w:id="5422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2020-02-27T07:00:00Z</cp:lastPrinted>
  <dcterms:created xsi:type="dcterms:W3CDTF">2020-02-25T13:40:00Z</dcterms:created>
  <dcterms:modified xsi:type="dcterms:W3CDTF">2020-02-27T07:00:00Z</dcterms:modified>
</cp:coreProperties>
</file>